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171" w:rsidRDefault="00856267">
      <w:pPr>
        <w:spacing w:after="0"/>
        <w:ind w:left="10" w:right="49" w:hanging="10"/>
        <w:jc w:val="center"/>
      </w:pPr>
      <w:bookmarkStart w:id="0" w:name="_GoBack"/>
      <w:bookmarkEnd w:id="0"/>
      <w:proofErr w:type="spellStart"/>
      <w:r>
        <w:rPr>
          <w:b/>
          <w:sz w:val="19"/>
        </w:rPr>
        <w:t>Інформація</w:t>
      </w:r>
      <w:proofErr w:type="spellEnd"/>
    </w:p>
    <w:p w:rsidR="00A10171" w:rsidRDefault="00856267">
      <w:pPr>
        <w:spacing w:after="0"/>
      </w:pPr>
      <w:proofErr w:type="spellStart"/>
      <w:proofErr w:type="gramStart"/>
      <w:r>
        <w:rPr>
          <w:b/>
          <w:sz w:val="19"/>
        </w:rPr>
        <w:t>про</w:t>
      </w:r>
      <w:proofErr w:type="spellEnd"/>
      <w:proofErr w:type="gram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вихідні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документи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виконавчого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комітету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Мелітопольської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міської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ради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Запорізької</w:t>
      </w:r>
      <w:proofErr w:type="spellEnd"/>
      <w:r>
        <w:rPr>
          <w:b/>
          <w:sz w:val="19"/>
        </w:rPr>
        <w:t xml:space="preserve"> </w:t>
      </w:r>
      <w:proofErr w:type="spellStart"/>
      <w:r>
        <w:rPr>
          <w:b/>
          <w:sz w:val="19"/>
        </w:rPr>
        <w:t>області</w:t>
      </w:r>
      <w:proofErr w:type="spellEnd"/>
    </w:p>
    <w:p w:rsidR="00A10171" w:rsidRPr="006C56DB" w:rsidRDefault="00856267">
      <w:pPr>
        <w:spacing w:after="0"/>
        <w:ind w:left="10" w:right="15" w:hanging="10"/>
        <w:jc w:val="center"/>
        <w:rPr>
          <w:lang w:val="ru-RU"/>
        </w:rPr>
      </w:pPr>
      <w:r w:rsidRPr="006C56DB">
        <w:rPr>
          <w:b/>
          <w:sz w:val="19"/>
          <w:lang w:val="ru-RU"/>
        </w:rPr>
        <w:t>за період з 14 по 18 лютого 2022 року</w:t>
      </w:r>
    </w:p>
    <w:tbl>
      <w:tblPr>
        <w:tblStyle w:val="TableGrid"/>
        <w:tblW w:w="10287" w:type="dxa"/>
        <w:tblInd w:w="-584" w:type="dxa"/>
        <w:tblCellMar>
          <w:top w:w="94" w:type="dxa"/>
          <w:left w:w="6" w:type="dxa"/>
          <w:right w:w="1" w:type="dxa"/>
        </w:tblCellMar>
        <w:tblLook w:val="04A0" w:firstRow="1" w:lastRow="0" w:firstColumn="1" w:lastColumn="0" w:noHBand="0" w:noVBand="1"/>
      </w:tblPr>
      <w:tblGrid>
        <w:gridCol w:w="312"/>
        <w:gridCol w:w="1116"/>
        <w:gridCol w:w="1190"/>
        <w:gridCol w:w="915"/>
        <w:gridCol w:w="1940"/>
        <w:gridCol w:w="1905"/>
        <w:gridCol w:w="963"/>
        <w:gridCol w:w="963"/>
        <w:gridCol w:w="983"/>
      </w:tblGrid>
      <w:tr w:rsidR="00A10171">
        <w:trPr>
          <w:trHeight w:val="470"/>
        </w:trPr>
        <w:tc>
          <w:tcPr>
            <w:tcW w:w="31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10171" w:rsidRDefault="00856267">
            <w:pPr>
              <w:ind w:left="50"/>
              <w:jc w:val="both"/>
            </w:pPr>
            <w:r>
              <w:rPr>
                <w:sz w:val="19"/>
              </w:rPr>
              <w:t>№</w:t>
            </w:r>
          </w:p>
          <w:p w:rsidR="00A10171" w:rsidRDefault="00856267">
            <w:pPr>
              <w:ind w:left="32"/>
              <w:jc w:val="both"/>
            </w:pPr>
            <w:r>
              <w:rPr>
                <w:sz w:val="19"/>
              </w:rPr>
              <w:t>з/п</w:t>
            </w:r>
          </w:p>
        </w:tc>
        <w:tc>
          <w:tcPr>
            <w:tcW w:w="31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10171" w:rsidRDefault="00856267">
            <w:pPr>
              <w:ind w:left="54"/>
              <w:jc w:val="both"/>
            </w:pPr>
            <w:proofErr w:type="spellStart"/>
            <w:r>
              <w:rPr>
                <w:sz w:val="19"/>
              </w:rPr>
              <w:t>Джерело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інформації</w:t>
            </w:r>
            <w:proofErr w:type="spellEnd"/>
            <w:r>
              <w:rPr>
                <w:sz w:val="19"/>
              </w:rPr>
              <w:t xml:space="preserve"> - </w:t>
            </w:r>
            <w:proofErr w:type="spellStart"/>
            <w:r>
              <w:rPr>
                <w:sz w:val="19"/>
              </w:rPr>
              <w:t>виконавчий</w:t>
            </w:r>
            <w:proofErr w:type="spellEnd"/>
          </w:p>
          <w:p w:rsidR="00A10171" w:rsidRDefault="00856267">
            <w:pPr>
              <w:ind w:right="7"/>
              <w:jc w:val="center"/>
            </w:pPr>
            <w:proofErr w:type="spellStart"/>
            <w:r>
              <w:rPr>
                <w:sz w:val="19"/>
              </w:rPr>
              <w:t>комітет</w:t>
            </w:r>
            <w:proofErr w:type="spellEnd"/>
          </w:p>
        </w:tc>
        <w:tc>
          <w:tcPr>
            <w:tcW w:w="199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10171" w:rsidRDefault="00856267">
            <w:pPr>
              <w:jc w:val="center"/>
            </w:pPr>
            <w:proofErr w:type="spellStart"/>
            <w:r>
              <w:rPr>
                <w:sz w:val="19"/>
              </w:rPr>
              <w:t>Короткий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зміст</w:t>
            </w:r>
            <w:proofErr w:type="spellEnd"/>
            <w:r>
              <w:rPr>
                <w:sz w:val="19"/>
              </w:rPr>
              <w:t xml:space="preserve"> (</w:t>
            </w:r>
            <w:proofErr w:type="spellStart"/>
            <w:r>
              <w:rPr>
                <w:sz w:val="19"/>
              </w:rPr>
              <w:t>ключові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слова</w:t>
            </w:r>
            <w:proofErr w:type="spellEnd"/>
            <w:r>
              <w:rPr>
                <w:sz w:val="19"/>
              </w:rPr>
              <w:t>)</w:t>
            </w:r>
          </w:p>
        </w:tc>
        <w:tc>
          <w:tcPr>
            <w:tcW w:w="19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10171" w:rsidRDefault="00856267">
            <w:pPr>
              <w:ind w:right="10"/>
              <w:jc w:val="center"/>
            </w:pPr>
            <w:proofErr w:type="spellStart"/>
            <w:r>
              <w:rPr>
                <w:sz w:val="19"/>
              </w:rPr>
              <w:t>Тематика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10171" w:rsidRDefault="00856267">
            <w:pPr>
              <w:jc w:val="center"/>
            </w:pPr>
            <w:proofErr w:type="spellStart"/>
            <w:r>
              <w:rPr>
                <w:sz w:val="19"/>
              </w:rPr>
              <w:t>Тип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носій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інформації</w:t>
            </w:r>
            <w:proofErr w:type="spellEnd"/>
          </w:p>
        </w:tc>
        <w:tc>
          <w:tcPr>
            <w:tcW w:w="9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10171" w:rsidRDefault="00856267">
            <w:pPr>
              <w:ind w:left="180"/>
            </w:pPr>
            <w:proofErr w:type="spellStart"/>
            <w:r>
              <w:rPr>
                <w:sz w:val="19"/>
              </w:rPr>
              <w:t>Форма</w:t>
            </w:r>
            <w:proofErr w:type="spellEnd"/>
          </w:p>
          <w:p w:rsidR="00A10171" w:rsidRDefault="00856267">
            <w:pPr>
              <w:jc w:val="center"/>
            </w:pPr>
            <w:proofErr w:type="spellStart"/>
            <w:r>
              <w:rPr>
                <w:sz w:val="19"/>
              </w:rPr>
              <w:t>зберігання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документа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10171" w:rsidRDefault="00856267">
            <w:pPr>
              <w:ind w:firstLine="19"/>
              <w:jc w:val="center"/>
            </w:pPr>
            <w:proofErr w:type="spellStart"/>
            <w:r>
              <w:rPr>
                <w:sz w:val="19"/>
              </w:rPr>
              <w:t>Місце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зберігання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документа</w:t>
            </w:r>
            <w:proofErr w:type="spellEnd"/>
          </w:p>
        </w:tc>
      </w:tr>
      <w:tr w:rsidR="00A10171">
        <w:trPr>
          <w:trHeight w:val="50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A10171"/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10171" w:rsidRDefault="00856267">
            <w:pPr>
              <w:jc w:val="center"/>
            </w:pPr>
            <w:proofErr w:type="spellStart"/>
            <w:r>
              <w:rPr>
                <w:sz w:val="19"/>
              </w:rPr>
              <w:t>Вид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документа</w:t>
            </w:r>
            <w:proofErr w:type="spellEnd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10171" w:rsidRDefault="00856267">
            <w:pPr>
              <w:jc w:val="center"/>
            </w:pPr>
            <w:proofErr w:type="spellStart"/>
            <w:r>
              <w:rPr>
                <w:sz w:val="19"/>
              </w:rPr>
              <w:t>Реєстраційний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номер</w:t>
            </w:r>
            <w:proofErr w:type="spellEnd"/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A10171" w:rsidRDefault="00856267">
            <w:pPr>
              <w:jc w:val="center"/>
            </w:pPr>
            <w:proofErr w:type="spellStart"/>
            <w:r>
              <w:rPr>
                <w:sz w:val="19"/>
              </w:rPr>
              <w:t>дата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реєстрації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A1017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A1017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A1017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A1017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A10171"/>
        </w:tc>
      </w:tr>
      <w:tr w:rsidR="00A10171">
        <w:trPr>
          <w:trHeight w:val="69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171" w:rsidRDefault="00856267">
            <w:pPr>
              <w:ind w:left="98"/>
              <w:jc w:val="both"/>
            </w:pPr>
            <w:r>
              <w:rPr>
                <w:b/>
                <w:sz w:val="19"/>
              </w:rPr>
              <w:t>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35/00239-3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171" w:rsidRDefault="00856267">
            <w:pPr>
              <w:jc w:val="both"/>
            </w:pPr>
            <w:r>
              <w:rPr>
                <w:sz w:val="19"/>
              </w:rPr>
              <w:t>2/14/2022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171" w:rsidRDefault="00856267">
            <w:proofErr w:type="spellStart"/>
            <w:r>
              <w:rPr>
                <w:sz w:val="19"/>
              </w:rPr>
              <w:t>Про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вирішення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питання</w:t>
            </w:r>
            <w:proofErr w:type="spellEnd"/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171" w:rsidRDefault="00856267">
            <w:proofErr w:type="spellStart"/>
            <w:r>
              <w:rPr>
                <w:sz w:val="19"/>
              </w:rPr>
              <w:t>фінансування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698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98"/>
              <w:jc w:val="both"/>
            </w:pPr>
            <w:r>
              <w:rPr>
                <w:b/>
                <w:sz w:val="19"/>
              </w:rPr>
              <w:t>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67/00240-6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2/15/2022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Про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вжиття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заходів</w:t>
            </w:r>
            <w:proofErr w:type="spellEnd"/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Pr="006C56DB" w:rsidRDefault="00856267">
            <w:pPr>
              <w:rPr>
                <w:lang w:val="ru-RU"/>
              </w:rPr>
            </w:pPr>
            <w:r w:rsidRPr="006C56DB">
              <w:rPr>
                <w:sz w:val="19"/>
                <w:lang w:val="ru-RU"/>
              </w:rPr>
              <w:t>внутрішня політика та зв"язок з громадськістю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69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98"/>
              <w:jc w:val="both"/>
            </w:pPr>
            <w:r>
              <w:rPr>
                <w:b/>
                <w:sz w:val="19"/>
              </w:rPr>
              <w:t>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67/00241-6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2/15/2022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Про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вжиття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заходів</w:t>
            </w:r>
            <w:proofErr w:type="spellEnd"/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Pr="006C56DB" w:rsidRDefault="00856267">
            <w:pPr>
              <w:rPr>
                <w:lang w:val="ru-RU"/>
              </w:rPr>
            </w:pPr>
            <w:r w:rsidRPr="006C56DB">
              <w:rPr>
                <w:sz w:val="19"/>
                <w:lang w:val="ru-RU"/>
              </w:rPr>
              <w:t>внутрішня політика та зв"язок з громадськістю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69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98"/>
              <w:jc w:val="both"/>
            </w:pPr>
            <w:r>
              <w:rPr>
                <w:b/>
                <w:sz w:val="19"/>
              </w:rPr>
              <w:t>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58/00242-1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2/15/2022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right="15"/>
            </w:pPr>
            <w:proofErr w:type="spellStart"/>
            <w:r>
              <w:rPr>
                <w:sz w:val="19"/>
              </w:rPr>
              <w:t>Рекомендаційний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лист</w:t>
            </w:r>
            <w:proofErr w:type="spellEnd"/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різне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75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98"/>
              <w:jc w:val="both"/>
            </w:pPr>
            <w:r>
              <w:rPr>
                <w:b/>
                <w:sz w:val="19"/>
              </w:rPr>
              <w:t>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62/00243-1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2/16/2022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Pr="006C56DB" w:rsidRDefault="00856267">
            <w:pPr>
              <w:rPr>
                <w:lang w:val="ru-RU"/>
              </w:rPr>
            </w:pPr>
            <w:r w:rsidRPr="006C56DB">
              <w:rPr>
                <w:sz w:val="19"/>
                <w:lang w:val="ru-RU"/>
              </w:rPr>
              <w:t>Про забезпечення охорони громадського порядку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взаємодія</w:t>
            </w:r>
            <w:proofErr w:type="spellEnd"/>
            <w:r>
              <w:rPr>
                <w:sz w:val="19"/>
              </w:rPr>
              <w:t xml:space="preserve"> з </w:t>
            </w:r>
            <w:proofErr w:type="spellStart"/>
            <w:r>
              <w:rPr>
                <w:sz w:val="19"/>
              </w:rPr>
              <w:t>правоохоронними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органами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69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98"/>
              <w:jc w:val="both"/>
            </w:pPr>
            <w:r>
              <w:rPr>
                <w:b/>
                <w:sz w:val="19"/>
              </w:rPr>
              <w:t>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36/00244-3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2/16/2022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Інформація</w:t>
            </w:r>
            <w:proofErr w:type="spellEnd"/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right="9"/>
            </w:pPr>
            <w:proofErr w:type="spellStart"/>
            <w:r>
              <w:rPr>
                <w:sz w:val="19"/>
              </w:rPr>
              <w:t>соціальноекономічний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розвиток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69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98"/>
              <w:jc w:val="both"/>
            </w:pPr>
            <w:r>
              <w:rPr>
                <w:b/>
                <w:sz w:val="19"/>
              </w:rPr>
              <w:t>7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49/00245-3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2/16/2022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Про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надання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інформації</w:t>
            </w:r>
            <w:proofErr w:type="spellEnd"/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цивільний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захист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населення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69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98"/>
              <w:jc w:val="both"/>
            </w:pPr>
            <w:r>
              <w:rPr>
                <w:b/>
                <w:sz w:val="19"/>
              </w:rPr>
              <w:t>8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35/00246-3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2/16/2022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Про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фінансування</w:t>
            </w:r>
            <w:proofErr w:type="spellEnd"/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фінансування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69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98"/>
              <w:jc w:val="both"/>
            </w:pPr>
            <w:r>
              <w:rPr>
                <w:b/>
                <w:sz w:val="19"/>
              </w:rPr>
              <w:t>9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39/00247-1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2/16/2022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Інформація</w:t>
            </w:r>
            <w:proofErr w:type="spellEnd"/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житлово-комунальне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господарство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69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44"/>
              <w:jc w:val="both"/>
            </w:pPr>
            <w:r>
              <w:rPr>
                <w:b/>
                <w:sz w:val="19"/>
              </w:rPr>
              <w:t>10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56/00248-1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2/16/2022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Позовна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заява</w:t>
            </w:r>
            <w:proofErr w:type="spellEnd"/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захист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прав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дітей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75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44"/>
              <w:jc w:val="both"/>
            </w:pPr>
            <w:r>
              <w:rPr>
                <w:b/>
                <w:sz w:val="19"/>
              </w:rPr>
              <w:t>11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62/00249-6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2/16/2022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Pr="006C56DB" w:rsidRDefault="00856267">
            <w:pPr>
              <w:rPr>
                <w:lang w:val="ru-RU"/>
              </w:rPr>
            </w:pPr>
            <w:r w:rsidRPr="006C56DB">
              <w:rPr>
                <w:sz w:val="19"/>
                <w:lang w:val="ru-RU"/>
              </w:rPr>
              <w:t>Про забезпечення охорони громадського порядку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взаємодія</w:t>
            </w:r>
            <w:proofErr w:type="spellEnd"/>
            <w:r>
              <w:rPr>
                <w:sz w:val="19"/>
              </w:rPr>
              <w:t xml:space="preserve"> з </w:t>
            </w:r>
            <w:proofErr w:type="spellStart"/>
            <w:r>
              <w:rPr>
                <w:sz w:val="19"/>
              </w:rPr>
              <w:t>правоохоронними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органами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75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44"/>
              <w:jc w:val="both"/>
            </w:pPr>
            <w:r>
              <w:rPr>
                <w:b/>
                <w:sz w:val="19"/>
              </w:rPr>
              <w:t>12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62/00250-6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2/17/2022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Pr="006C56DB" w:rsidRDefault="00856267">
            <w:pPr>
              <w:rPr>
                <w:lang w:val="ru-RU"/>
              </w:rPr>
            </w:pPr>
            <w:r w:rsidRPr="006C56DB">
              <w:rPr>
                <w:sz w:val="19"/>
                <w:lang w:val="ru-RU"/>
              </w:rPr>
              <w:t>Про забезпечення охорони громадського порядку</w:t>
            </w:r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взаємодія</w:t>
            </w:r>
            <w:proofErr w:type="spellEnd"/>
            <w:r>
              <w:rPr>
                <w:sz w:val="19"/>
              </w:rPr>
              <w:t xml:space="preserve"> з </w:t>
            </w:r>
            <w:proofErr w:type="spellStart"/>
            <w:r>
              <w:rPr>
                <w:sz w:val="19"/>
              </w:rPr>
              <w:t>правоохоронними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органами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69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44"/>
              <w:jc w:val="both"/>
            </w:pPr>
            <w:r>
              <w:rPr>
                <w:b/>
                <w:sz w:val="19"/>
              </w:rPr>
              <w:t>13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36/00251-3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2/17/2022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Інформація</w:t>
            </w:r>
            <w:proofErr w:type="spellEnd"/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фінансування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69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44"/>
              <w:jc w:val="both"/>
            </w:pPr>
            <w:r>
              <w:rPr>
                <w:b/>
                <w:sz w:val="19"/>
              </w:rPr>
              <w:t>14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36/00252-3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2/18/2022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Про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надання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інформації</w:t>
            </w:r>
            <w:proofErr w:type="spellEnd"/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енергоефективність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z w:val="19"/>
              </w:rPr>
              <w:t>енергозбереження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69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44"/>
              <w:jc w:val="both"/>
            </w:pPr>
            <w:r>
              <w:rPr>
                <w:b/>
                <w:sz w:val="19"/>
              </w:rPr>
              <w:t>15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35/00253-3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2/18/2022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Інформація</w:t>
            </w:r>
            <w:proofErr w:type="spellEnd"/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бюджет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  <w:tr w:rsidR="00A10171">
        <w:trPr>
          <w:trHeight w:val="696"/>
        </w:trPr>
        <w:tc>
          <w:tcPr>
            <w:tcW w:w="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ind w:left="44"/>
              <w:jc w:val="both"/>
            </w:pPr>
            <w:r>
              <w:rPr>
                <w:b/>
                <w:sz w:val="19"/>
              </w:rPr>
              <w:lastRenderedPageBreak/>
              <w:t>16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spacing w:line="233" w:lineRule="auto"/>
            </w:pPr>
            <w:proofErr w:type="spellStart"/>
            <w:r>
              <w:rPr>
                <w:sz w:val="19"/>
              </w:rPr>
              <w:t>Ініціативний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вихідний</w:t>
            </w:r>
            <w:proofErr w:type="spellEnd"/>
          </w:p>
          <w:p w:rsidR="00A10171" w:rsidRDefault="00856267">
            <w:r>
              <w:rPr>
                <w:sz w:val="19"/>
              </w:rPr>
              <w:t>ВИК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r>
              <w:rPr>
                <w:sz w:val="19"/>
              </w:rPr>
              <w:t>12-</w:t>
            </w:r>
          </w:p>
          <w:p w:rsidR="00A10171" w:rsidRDefault="00856267">
            <w:r>
              <w:rPr>
                <w:sz w:val="19"/>
              </w:rPr>
              <w:t>63/00254-3</w:t>
            </w:r>
          </w:p>
        </w:tc>
        <w:tc>
          <w:tcPr>
            <w:tcW w:w="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Pr>
              <w:jc w:val="both"/>
            </w:pPr>
            <w:r>
              <w:rPr>
                <w:sz w:val="19"/>
              </w:rPr>
              <w:t>2/18/2022</w:t>
            </w:r>
          </w:p>
        </w:tc>
        <w:tc>
          <w:tcPr>
            <w:tcW w:w="1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Інформація</w:t>
            </w:r>
            <w:proofErr w:type="spellEnd"/>
          </w:p>
        </w:tc>
        <w:tc>
          <w:tcPr>
            <w:tcW w:w="1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різне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текстовий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документ</w:t>
            </w:r>
            <w:proofErr w:type="spellEnd"/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паперова</w:t>
            </w:r>
            <w:proofErr w:type="spellEnd"/>
          </w:p>
        </w:tc>
        <w:tc>
          <w:tcPr>
            <w:tcW w:w="9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0171" w:rsidRDefault="00856267">
            <w:proofErr w:type="spellStart"/>
            <w:r>
              <w:rPr>
                <w:sz w:val="19"/>
              </w:rPr>
              <w:t>загальний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відділ</w:t>
            </w:r>
            <w:proofErr w:type="spellEnd"/>
          </w:p>
        </w:tc>
      </w:tr>
    </w:tbl>
    <w:p w:rsidR="00A10171" w:rsidRDefault="00A10171">
      <w:pPr>
        <w:sectPr w:rsidR="00A10171">
          <w:pgSz w:w="11900" w:h="16840"/>
          <w:pgMar w:top="761" w:right="1350" w:bottom="1440" w:left="1392" w:header="720" w:footer="720" w:gutter="0"/>
          <w:cols w:space="720"/>
        </w:sectPr>
      </w:pPr>
    </w:p>
    <w:p w:rsidR="00A10171" w:rsidRDefault="00A10171">
      <w:pPr>
        <w:spacing w:after="0"/>
      </w:pPr>
    </w:p>
    <w:sectPr w:rsidR="00A10171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71"/>
    <w:rsid w:val="006C56DB"/>
    <w:rsid w:val="00856267"/>
    <w:rsid w:val="00A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98ED6-A3BE-4A34-940F-3CB8475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Пользователь Windows</cp:lastModifiedBy>
  <cp:revision>2</cp:revision>
  <dcterms:created xsi:type="dcterms:W3CDTF">2022-02-23T09:24:00Z</dcterms:created>
  <dcterms:modified xsi:type="dcterms:W3CDTF">2022-02-23T09:24:00Z</dcterms:modified>
</cp:coreProperties>
</file>